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36"/>
          <w:szCs w:val="36"/>
          <w:lang w:eastAsia="hu-HU"/>
        </w:rPr>
      </w:pPr>
      <w:r w:rsidRPr="00A0182C">
        <w:rPr>
          <w:rFonts w:ascii="Garamond" w:eastAsia="Times New Roman" w:hAnsi="Garamond" w:cs="Times New Roman"/>
          <w:b/>
          <w:sz w:val="36"/>
          <w:szCs w:val="36"/>
          <w:lang w:eastAsia="hu-HU"/>
        </w:rPr>
        <w:t>Pályázati felhívás –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36"/>
          <w:szCs w:val="36"/>
          <w:lang w:eastAsia="hu-HU"/>
        </w:rPr>
      </w:pPr>
      <w:r w:rsidRPr="00A0182C">
        <w:rPr>
          <w:rFonts w:ascii="Garamond" w:eastAsia="Times New Roman" w:hAnsi="Garamond" w:cs="Times New Roman"/>
          <w:b/>
          <w:sz w:val="36"/>
          <w:szCs w:val="36"/>
          <w:lang w:eastAsia="hu-HU"/>
        </w:rPr>
        <w:t>Önkormányzati ingatlan tulajdonrészének értékesítése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>Deszk Község Önkormányzata az alábbi pályázati felhívást teszi közzé: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b/>
          <w:sz w:val="24"/>
          <w:szCs w:val="24"/>
          <w:lang w:eastAsia="hu-HU"/>
        </w:rPr>
        <w:t>1. A pályázatot kiíró neve, székhelye: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Deszk Község Önkormányzata, 6772 Deszk, </w:t>
      </w:r>
      <w:proofErr w:type="spellStart"/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>Tempfli</w:t>
      </w:r>
      <w:proofErr w:type="spellEnd"/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tér 7.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>Telefonszám: 62/571-580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E-mail: </w:t>
      </w:r>
      <w:hyperlink r:id="rId8" w:history="1">
        <w:r w:rsidRPr="00A0182C">
          <w:rPr>
            <w:rFonts w:ascii="Garamond" w:eastAsia="Times New Roman" w:hAnsi="Garamond" w:cs="Times New Roman"/>
            <w:color w:val="0563C1"/>
            <w:sz w:val="24"/>
            <w:szCs w:val="24"/>
            <w:u w:val="single"/>
            <w:lang w:eastAsia="hu-HU"/>
          </w:rPr>
          <w:t>ph@deszk.hu</w:t>
        </w:r>
      </w:hyperlink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b/>
          <w:sz w:val="24"/>
          <w:szCs w:val="24"/>
          <w:lang w:eastAsia="hu-HU"/>
        </w:rPr>
        <w:t>2. A pályázat célja: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>Önkormányzati ingatlan tulajdonrészének értékesítése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b/>
          <w:sz w:val="24"/>
          <w:szCs w:val="24"/>
          <w:lang w:eastAsia="hu-HU"/>
        </w:rPr>
        <w:t>3. A pályázat jellege: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>A pályázat nyilvános, egyfordulós.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b/>
          <w:sz w:val="24"/>
          <w:szCs w:val="24"/>
          <w:lang w:eastAsia="hu-HU"/>
        </w:rPr>
        <w:t>4. Pályáztatásra kerülő ingatlan adatai: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>Újszentiván, külterület 052/11 helyrajzi szám alatt felvett, kivett telephely megnevezésű 3093 m</w:t>
      </w:r>
      <w:r w:rsidRPr="00A0182C">
        <w:rPr>
          <w:rFonts w:ascii="Garamond" w:eastAsia="Times New Roman" w:hAnsi="Garamond" w:cs="Times New Roman"/>
          <w:sz w:val="24"/>
          <w:szCs w:val="24"/>
          <w:vertAlign w:val="superscript"/>
          <w:lang w:eastAsia="hu-HU"/>
        </w:rPr>
        <w:t xml:space="preserve">2 </w:t>
      </w: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területű ingatlan 22285/100000 tulajdoni hányada. 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>Az ingatlan per- teher és igénymentes, osztatlan közös tulajdon, 6 település tulajdonában van, az alábbi tulajdoni részesedéssel:</w:t>
      </w:r>
      <w:bookmarkStart w:id="0" w:name="_GoBack"/>
      <w:bookmarkEnd w:id="0"/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0182C" w:rsidRPr="00A0182C" w:rsidRDefault="00A0182C" w:rsidP="00A018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>Tiszasziget Község Önkormányzata</w:t>
      </w: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ab/>
        <w:t>12140/100000</w:t>
      </w:r>
    </w:p>
    <w:p w:rsidR="00A0182C" w:rsidRPr="00A0182C" w:rsidRDefault="00A0182C" w:rsidP="00A018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>Újszentiván Község Önkormányzata</w:t>
      </w: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ab/>
        <w:t>11952/100000</w:t>
      </w:r>
    </w:p>
    <w:p w:rsidR="00A0182C" w:rsidRPr="00A0182C" w:rsidRDefault="00A0182C" w:rsidP="00A018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>Deszk Község Önkormányzat</w:t>
      </w: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ab/>
        <w:t>22285/100000</w:t>
      </w:r>
    </w:p>
    <w:p w:rsidR="00A0182C" w:rsidRPr="00A0182C" w:rsidRDefault="00A0182C" w:rsidP="00A018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Kübekháza Községi </w:t>
      </w:r>
      <w:proofErr w:type="gramStart"/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Önkormányzat </w:t>
      </w: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ab/>
        <w:t xml:space="preserve">  9053</w:t>
      </w:r>
      <w:proofErr w:type="gramEnd"/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>/100000</w:t>
      </w:r>
    </w:p>
    <w:p w:rsidR="00A0182C" w:rsidRPr="00A0182C" w:rsidRDefault="00A0182C" w:rsidP="00A018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>Röszke Község Önkormányzat</w:t>
      </w: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ab/>
        <w:t>22285/100000</w:t>
      </w:r>
    </w:p>
    <w:p w:rsidR="00A0182C" w:rsidRPr="00A0182C" w:rsidRDefault="00A0182C" w:rsidP="00A018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>Zsombó Nagyközség Önkormányzata</w:t>
      </w: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ab/>
        <w:t>22285/100000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0182C" w:rsidRPr="00A0182C" w:rsidRDefault="00A0182C" w:rsidP="00A018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Calibri" w:hAnsi="Garamond" w:cs="Times New Roman"/>
          <w:b/>
          <w:sz w:val="24"/>
          <w:szCs w:val="24"/>
          <w:lang w:eastAsia="hu-HU"/>
        </w:rPr>
      </w:pPr>
      <w:r w:rsidRPr="00A0182C">
        <w:rPr>
          <w:rFonts w:ascii="Garamond" w:eastAsia="Calibri" w:hAnsi="Garamond" w:cs="Times New Roman"/>
          <w:b/>
          <w:sz w:val="24"/>
          <w:szCs w:val="24"/>
          <w:lang w:eastAsia="hu-HU"/>
        </w:rPr>
        <w:t>A teljes ingatlan minimális vételárát a kiíró 36.000.000,- forintban (azaz Harminchat millió forint) állapítja meg, mely alapján Deszk Község Önkormányzatának tulajdonában lévő 22285/100000 tulajdonrész induló ára: 8.022.600,- Ft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b/>
          <w:sz w:val="24"/>
          <w:szCs w:val="24"/>
          <w:lang w:eastAsia="hu-HU"/>
        </w:rPr>
        <w:t>5. Pályázati feltételek: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0182C" w:rsidRPr="00A0182C" w:rsidRDefault="00A0182C" w:rsidP="00A018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Calibri" w:hAnsi="Garamond" w:cs="Times New Roman"/>
          <w:sz w:val="24"/>
          <w:szCs w:val="24"/>
          <w:lang w:eastAsia="hu-HU"/>
        </w:rPr>
      </w:pPr>
      <w:r w:rsidRPr="00A0182C">
        <w:rPr>
          <w:rFonts w:ascii="Garamond" w:eastAsia="Calibri" w:hAnsi="Garamond" w:cs="Times New Roman"/>
          <w:sz w:val="24"/>
          <w:szCs w:val="24"/>
          <w:lang w:eastAsia="hu-HU"/>
        </w:rPr>
        <w:t>Bármely természetes vagy jogi személy, jogi személyiség nélküli gazdasági társaság pályázhat. Amennyiben gazdasági társaság a pályázó, köteles:</w:t>
      </w:r>
    </w:p>
    <w:p w:rsidR="00A0182C" w:rsidRPr="00A0182C" w:rsidRDefault="00A0182C" w:rsidP="00A018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Calibri" w:hAnsi="Garamond" w:cs="Times New Roman"/>
          <w:sz w:val="24"/>
          <w:szCs w:val="24"/>
          <w:lang w:eastAsia="hu-HU"/>
        </w:rPr>
      </w:pPr>
      <w:r w:rsidRPr="00A0182C">
        <w:rPr>
          <w:rFonts w:ascii="Garamond" w:eastAsia="Calibri" w:hAnsi="Garamond" w:cs="Times New Roman"/>
          <w:sz w:val="24"/>
          <w:szCs w:val="24"/>
          <w:lang w:eastAsia="hu-HU"/>
        </w:rPr>
        <w:t>a 30 napnál nem régebbi cégkivonatot és aláírási címpéldányt, vagy aláírás mintát benyújtani.</w:t>
      </w:r>
    </w:p>
    <w:p w:rsidR="00A0182C" w:rsidRPr="00A0182C" w:rsidRDefault="00A0182C" w:rsidP="00A018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Calibri" w:hAnsi="Garamond" w:cs="Times New Roman"/>
          <w:sz w:val="24"/>
          <w:szCs w:val="24"/>
          <w:lang w:eastAsia="hu-HU"/>
        </w:rPr>
      </w:pPr>
      <w:r w:rsidRPr="00A0182C">
        <w:rPr>
          <w:rFonts w:ascii="Garamond" w:eastAsia="Calibri" w:hAnsi="Garamond" w:cs="Times New Roman"/>
          <w:sz w:val="24"/>
          <w:szCs w:val="24"/>
          <w:lang w:eastAsia="hu-HU"/>
        </w:rPr>
        <w:t>gazdasági társaság csak a törvényes képviselője vagy a Ptk. előírásainak megfelelő meghatalmazással rendelkező meghatalmazottja útján vehet részt a pályázaton.</w:t>
      </w:r>
    </w:p>
    <w:p w:rsidR="00A0182C" w:rsidRPr="00A0182C" w:rsidRDefault="00A0182C" w:rsidP="00A018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Calibri" w:hAnsi="Garamond" w:cs="Times New Roman"/>
          <w:sz w:val="24"/>
          <w:szCs w:val="24"/>
          <w:lang w:eastAsia="hu-HU"/>
        </w:rPr>
      </w:pPr>
      <w:r w:rsidRPr="00A0182C">
        <w:rPr>
          <w:rFonts w:ascii="Garamond" w:eastAsia="Calibri" w:hAnsi="Garamond" w:cs="Times New Roman"/>
          <w:sz w:val="24"/>
          <w:szCs w:val="24"/>
          <w:lang w:eastAsia="hu-HU"/>
        </w:rPr>
        <w:lastRenderedPageBreak/>
        <w:t>nyilatkozni arról, hogy a 2011. évi CXCVI. tv. 3. § (1) bekezdés 1. pontjában meghatározott átlátható szervezetnek minősül.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b/>
          <w:sz w:val="24"/>
          <w:szCs w:val="24"/>
          <w:lang w:eastAsia="hu-HU"/>
        </w:rPr>
        <w:t>6. Az ajánlatok benyújtásának helye: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Deszki Polgármesteri Hivatal 6772 Deszk, </w:t>
      </w:r>
      <w:proofErr w:type="spellStart"/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>Tempfli</w:t>
      </w:r>
      <w:proofErr w:type="spellEnd"/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tér 7. szám alatt.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7. Az ajánlatok benyújtásának módja: 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 ajánlatok benyújthatók személyesen vagy postai úton. Az ajánlatot zárt borítékban kell benyújtani, melynek minden oldalát aláírással kell ellátni. A borítékon a következő szövegrészt kérjük feltüntetni: </w:t>
      </w:r>
      <w:r w:rsidRPr="00A0182C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„Pályázati ajánlat az Újszentiván </w:t>
      </w:r>
      <w:r w:rsidRPr="00A0182C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052/11 helyrajzi szám alatt felvett, kivett telephely</w:t>
      </w:r>
      <w:r w:rsidRPr="00A0182C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ingatlanrész megvételére”.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8. A pályázatok elbírálásának szempontja: 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>A pályázat nyertese a legmagasabb vételárat kínáló ajánlattevő lesz. A vételár megfizetése kizárólag egy összegben, a szerződéskötéskor lehetséges.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>A pályázat nyertesével az adásvételi szerződést legkésőbb az elbírálást követő 30. napon köti meg az Önkormányzat.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b/>
          <w:sz w:val="24"/>
          <w:szCs w:val="24"/>
          <w:lang w:eastAsia="hu-HU"/>
        </w:rPr>
        <w:t>9. Az ajánlat minimális tartalmi elemei a következők: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>- pályázó nevét, címét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>- a pályázónak nyilatkoznia kell arra vonatkozóan, hogy elfogadja –</w:t>
      </w:r>
      <w:proofErr w:type="gramStart"/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>e</w:t>
      </w:r>
      <w:proofErr w:type="gramEnd"/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pályázati feltételeket,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- a pályázónak egyértelműen nyilatkozni kell az ingatlan tulajdonrészért felkínált vételár nagyságáról (egyösszegű megajánlást kér a kiíró), mely nem lehet alacsonyabb a jelen pályázati felhívás 4. pontjában rögzített induló árnál, 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>- a pályázó nyilatkozzon az ajánlati kötöttség elfogadására vonatkozóan,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>- nyilatkozat köztartozás mentességről,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>- 30 napnál nem régebbi cégkivonat és aláírási címpéldány, vagy aláírás minta benyújtása,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- nyilatkozat arról, hogy a pályázó a 2011. évi CXCVI. tv. 3. § (1) bekezdés 1. pontjában meghatározott átlátható szervezetnek minősül. 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10. Az ajánlatok benyújtásának határideje: 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2021. november 29. (hétfő) 12:00 óra (a postai úton feladott pályázatoknak ezen időpontig be kell érkezniük). 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11. A nyilvános bontás ideje, helye: 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0182C" w:rsidRPr="00A0182C" w:rsidRDefault="00A0182C" w:rsidP="00A0182C">
      <w:p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r w:rsidRPr="00A0182C">
        <w:rPr>
          <w:rFonts w:ascii="Garamond" w:eastAsia="Calibri" w:hAnsi="Garamond" w:cs="Times New Roman"/>
          <w:b/>
          <w:bCs/>
          <w:sz w:val="24"/>
          <w:szCs w:val="24"/>
          <w:lang w:eastAsia="hu-HU"/>
        </w:rPr>
        <w:t>2021. december 01. (szerda) 09.00 óra</w:t>
      </w:r>
      <w:r w:rsidRPr="00A0182C">
        <w:rPr>
          <w:rFonts w:ascii="Garamond" w:eastAsia="Calibri" w:hAnsi="Garamond" w:cs="Times New Roman"/>
          <w:sz w:val="24"/>
          <w:szCs w:val="24"/>
          <w:lang w:eastAsia="hu-HU"/>
        </w:rPr>
        <w:t xml:space="preserve"> a Deszki Polgármesteri Hivatal polgármesteri irodájában (6772 Deszk, </w:t>
      </w:r>
      <w:proofErr w:type="spellStart"/>
      <w:r w:rsidRPr="00A0182C">
        <w:rPr>
          <w:rFonts w:ascii="Garamond" w:eastAsia="Calibri" w:hAnsi="Garamond" w:cs="Times New Roman"/>
          <w:sz w:val="24"/>
          <w:szCs w:val="24"/>
          <w:lang w:eastAsia="hu-HU"/>
        </w:rPr>
        <w:t>Tempfli</w:t>
      </w:r>
      <w:proofErr w:type="spellEnd"/>
      <w:r w:rsidRPr="00A0182C">
        <w:rPr>
          <w:rFonts w:ascii="Garamond" w:eastAsia="Calibri" w:hAnsi="Garamond" w:cs="Times New Roman"/>
          <w:sz w:val="24"/>
          <w:szCs w:val="24"/>
          <w:lang w:eastAsia="hu-HU"/>
        </w:rPr>
        <w:t xml:space="preserve"> tér 7.). A nyilvános bontás 3 tagú bizottság keretében történik. 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b/>
          <w:sz w:val="24"/>
          <w:szCs w:val="24"/>
          <w:lang w:eastAsia="hu-HU"/>
        </w:rPr>
        <w:t>12. Az ajánlati kötöttség minimális időtartama: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>A pályázó ajánlatához 30 napig kötve van. Az ajánlati kötöttség az ajánlatok benyújtására nyitva álló határidő lejártakor kezdődik.</w:t>
      </w:r>
    </w:p>
    <w:p w:rsid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b/>
          <w:sz w:val="24"/>
          <w:szCs w:val="24"/>
          <w:lang w:eastAsia="hu-HU"/>
        </w:rPr>
        <w:lastRenderedPageBreak/>
        <w:t>13. A pályázati eljárásra vonatkozó további információ szerezhető: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Király László polgármesternél a 30/326-1731 telefonszámon. 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14. Egyéb információ: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Felhívjuk a pályázók figyelmét, hogy: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Az ingatlan igény szerint a kiíróval egyeztetett időpontban a helyszínen megtekinthető. </w:t>
      </w: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Az adásvételi szerződésben rögzítésre kerül, hogy az ingatlan értékesítése a jelenlegi műszaki és jogi állapotban történik.</w:t>
      </w:r>
    </w:p>
    <w:p w:rsidR="00A0182C" w:rsidRPr="00A0182C" w:rsidRDefault="00A0182C" w:rsidP="00A0182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tulajdonjog változás ingatlan-nyilvántartásban történő átvezetésének költségei a vevőt terhelik.</w:t>
      </w:r>
    </w:p>
    <w:p w:rsidR="00A0182C" w:rsidRPr="00A0182C" w:rsidRDefault="00A0182C" w:rsidP="00A0182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Érvénytelen a pályázat, ha</w:t>
      </w:r>
    </w:p>
    <w:p w:rsidR="00A0182C" w:rsidRPr="00A0182C" w:rsidRDefault="00A0182C" w:rsidP="00A018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a pályázatot benyújtó személye nem azonosítható,</w:t>
      </w:r>
    </w:p>
    <w:p w:rsidR="00A0182C" w:rsidRPr="00A0182C" w:rsidRDefault="00A0182C" w:rsidP="00A018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az ajánlatot a benyújtásra meghatározott határidő eltelte után nyújtották be,</w:t>
      </w:r>
    </w:p>
    <w:p w:rsidR="00A0182C" w:rsidRPr="00A0182C" w:rsidRDefault="00A0182C" w:rsidP="00A018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olyan ajánlattevő nyújtotta be, aki nem jogosult részt venni a pályázaton,</w:t>
      </w:r>
    </w:p>
    <w:p w:rsidR="00A0182C" w:rsidRPr="00A0182C" w:rsidRDefault="00A0182C" w:rsidP="00A018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a pályázati felhívásban meghatározott induló árnál alacsonyabb összegű ajánlati árat tartalmaz,</w:t>
      </w:r>
    </w:p>
    <w:p w:rsidR="00A0182C" w:rsidRPr="00A0182C" w:rsidRDefault="00A0182C" w:rsidP="00A0182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a pályázati anyag nem tartalmaz minden szükséges dokumentumot.</w:t>
      </w:r>
    </w:p>
    <w:p w:rsidR="00A0182C" w:rsidRPr="00A0182C" w:rsidRDefault="00A0182C" w:rsidP="00A0182C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pályázati kiírás a Deszki Polgármesteri Hivatal (</w:t>
      </w:r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6772 Deszk, </w:t>
      </w:r>
      <w:proofErr w:type="spellStart"/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Tempfli</w:t>
      </w:r>
      <w:proofErr w:type="spellEnd"/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tér 7.</w:t>
      </w:r>
      <w:r w:rsidRPr="00A0182C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) hirdetőtábláján, az Önkormányzat honlapján (www.deszk.hu) kerül meghirdetésre.</w:t>
      </w:r>
    </w:p>
    <w:p w:rsidR="00A0182C" w:rsidRPr="00A0182C" w:rsidRDefault="00A0182C" w:rsidP="00A0182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</w:pPr>
      <w:r w:rsidRPr="00A0182C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15. Egyéb tájékoztatás:</w:t>
      </w:r>
    </w:p>
    <w:p w:rsidR="00A0182C" w:rsidRPr="00A0182C" w:rsidRDefault="00A0182C" w:rsidP="00A0182C">
      <w:pPr>
        <w:spacing w:before="100" w:beforeAutospacing="1" w:after="100" w:afterAutospacing="1" w:line="240" w:lineRule="auto"/>
        <w:jc w:val="both"/>
        <w:outlineLvl w:val="0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A terület </w:t>
      </w:r>
      <w:proofErr w:type="spellStart"/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közművesítettsége</w:t>
      </w:r>
      <w:proofErr w:type="spellEnd"/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részleges, mivel a vezetékes víz- és elektromos energiaellátás mellől hiányzik a vezetékes gázellátás és szennyvíz-elvezető csatornahálózat. </w:t>
      </w:r>
    </w:p>
    <w:p w:rsidR="00A0182C" w:rsidRPr="00A0182C" w:rsidRDefault="00A0182C" w:rsidP="00A0182C">
      <w:pPr>
        <w:spacing w:before="100" w:beforeAutospacing="1" w:after="100" w:afterAutospacing="1" w:line="240" w:lineRule="auto"/>
        <w:jc w:val="both"/>
        <w:outlineLvl w:val="0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Tárgyi ingatlan területére a rendelkezésre álló közművek közül az elektromos energia 3 fázisban került bekötésre, a vízellátást a telephelyi hálózatról biztosítják. A szennyvízelvezetés szennyvíztározó műtárgyon keresztül, időszakos elszállítással megoldott.</w:t>
      </w:r>
    </w:p>
    <w:p w:rsidR="00A0182C" w:rsidRPr="00A0182C" w:rsidRDefault="00A0182C" w:rsidP="00A0182C">
      <w:pPr>
        <w:spacing w:before="100" w:beforeAutospacing="1" w:after="100" w:afterAutospacing="1" w:line="240" w:lineRule="auto"/>
        <w:jc w:val="both"/>
        <w:outlineLvl w:val="0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 A hivatalos térképmásolaton az épület nem került feltüntetésre. A rendelkezésre álló, kapott információk szerint a felépítmény rendelkezik 2006. évben kiadott, jogerős építési engedéllyel, valamint az építmény befejezett alsó szintje rendelkezik használatbavételi engedéllyel azonban az erre vonatkozó dokumentumok nem állnak a tulajdonos Önkormányzatok rendelkezésére.</w:t>
      </w:r>
    </w:p>
    <w:p w:rsidR="00A0182C" w:rsidRPr="00A0182C" w:rsidRDefault="00A0182C" w:rsidP="00A0182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Szerkezeti ismertetés: </w:t>
      </w:r>
    </w:p>
    <w:p w:rsidR="00A0182C" w:rsidRPr="00A0182C" w:rsidRDefault="00A0182C" w:rsidP="00A0182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A telephely téglalap alakú, ÉK-DNy hossztengelyű, sík fekvésű, 2 közútra nyitott közbenső telekterülettel rendelkezik, melynek határai részben drótfonatú háló kerítéssel kerítettek, részben kerítetlenek. Területe kissé rendezetlen, elhanyagolt képet mutat, az épület előtt </w:t>
      </w:r>
      <w:proofErr w:type="spellStart"/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dilatált</w:t>
      </w:r>
      <w:proofErr w:type="spellEnd"/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beton közlekedő</w:t>
      </w:r>
      <w:proofErr w:type="gramEnd"/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felület található. </w:t>
      </w:r>
    </w:p>
    <w:p w:rsidR="00A0182C" w:rsidRPr="00A0182C" w:rsidRDefault="00A0182C" w:rsidP="00A0182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Az ingatlanon </w:t>
      </w:r>
      <w:proofErr w:type="spellStart"/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szabadonálló</w:t>
      </w:r>
      <w:proofErr w:type="spellEnd"/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beépítési móddal, földszint+emeletes kivitelben létesült az iroda-műhely épület. A földszint garázs, műhely, kazánház és szociális traktusból tevődik össze. Az emeleti rész beépítetlen, a tervezett helyiségek (közlekedőből nyíló irattár, iroda és titkárság) nem készültek el. </w:t>
      </w:r>
    </w:p>
    <w:p w:rsidR="00A0182C" w:rsidRPr="00A0182C" w:rsidRDefault="00A0182C" w:rsidP="00A0182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lastRenderedPageBreak/>
        <w:t xml:space="preserve">Építés éve: 2008-; </w:t>
      </w:r>
    </w:p>
    <w:p w:rsidR="00A0182C" w:rsidRPr="00A0182C" w:rsidRDefault="00A0182C" w:rsidP="00A0182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Belmagasság: földszint: 3,12 m, emelet 2,65 m; </w:t>
      </w:r>
    </w:p>
    <w:p w:rsidR="00A0182C" w:rsidRPr="00A0182C" w:rsidRDefault="00A0182C" w:rsidP="00A0182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Alapozás: úsztatott beton sávalap; </w:t>
      </w:r>
    </w:p>
    <w:p w:rsidR="00A0182C" w:rsidRPr="00A0182C" w:rsidRDefault="00A0182C" w:rsidP="00A0182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Szigetelés: bitumenes lemez; </w:t>
      </w:r>
    </w:p>
    <w:p w:rsidR="00A0182C" w:rsidRPr="00A0182C" w:rsidRDefault="00A0182C" w:rsidP="00A0182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Főfalak: blokktégla felmenő falazat; </w:t>
      </w:r>
    </w:p>
    <w:p w:rsidR="00A0182C" w:rsidRPr="00A0182C" w:rsidRDefault="00A0182C" w:rsidP="00A0182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Lépcső: kétkarú, monolit vasbeton szerkezetű belső lépcső; </w:t>
      </w:r>
    </w:p>
    <w:p w:rsidR="00A0182C" w:rsidRPr="00A0182C" w:rsidRDefault="00A0182C" w:rsidP="00A0182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Födémszerkezet: monolit vb. síklemez födémek, a nagyobb alapterületű garázs fölött </w:t>
      </w:r>
      <w:proofErr w:type="spellStart"/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alulbordás</w:t>
      </w:r>
      <w:proofErr w:type="spellEnd"/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, ferde kialakítású vasbeton födém; </w:t>
      </w:r>
    </w:p>
    <w:p w:rsidR="00A0182C" w:rsidRPr="00A0182C" w:rsidRDefault="00A0182C" w:rsidP="00A0182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Tetőszerkezet: feltehetően </w:t>
      </w:r>
      <w:proofErr w:type="gramStart"/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fém szerkezetű</w:t>
      </w:r>
      <w:proofErr w:type="gramEnd"/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félnyeregtetők</w:t>
      </w:r>
      <w:proofErr w:type="spellEnd"/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Lindab</w:t>
      </w:r>
      <w:proofErr w:type="spellEnd"/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lemezfedés; </w:t>
      </w:r>
    </w:p>
    <w:p w:rsidR="00A0182C" w:rsidRPr="00A0182C" w:rsidRDefault="00A0182C" w:rsidP="00A0182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Homlokzatképzés: hőszigetelt </w:t>
      </w:r>
      <w:proofErr w:type="spellStart"/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nemesvakolat</w:t>
      </w:r>
      <w:proofErr w:type="spellEnd"/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; </w:t>
      </w:r>
    </w:p>
    <w:p w:rsidR="00A0182C" w:rsidRPr="00A0182C" w:rsidRDefault="00A0182C" w:rsidP="00A0182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Nyílászárók: hőszigetelő üvegezésű, műanyag tok- és szárnyszerkezetű ablakok és bejárati ajtó, műanyag belső ajtók, valamint hőszigetelt, </w:t>
      </w:r>
      <w:proofErr w:type="spellStart"/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szekcionált</w:t>
      </w:r>
      <w:proofErr w:type="spellEnd"/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garázskapuk; </w:t>
      </w:r>
    </w:p>
    <w:p w:rsidR="00A0182C" w:rsidRPr="00A0182C" w:rsidRDefault="00A0182C" w:rsidP="00A0182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Burkolatok: funkciónak megfelelően simított beton és kerámialap; </w:t>
      </w:r>
    </w:p>
    <w:p w:rsidR="00A0182C" w:rsidRPr="00A0182C" w:rsidRDefault="00A0182C" w:rsidP="00A0182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Belső felületképzés: vakoltak, festettek, a vizes helyiségek oldalfalai ajtó magasságig csempézettek, az emelet vakolatlan; </w:t>
      </w:r>
    </w:p>
    <w:p w:rsidR="00A0182C" w:rsidRPr="00A0182C" w:rsidRDefault="00A0182C" w:rsidP="00A0182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Fűtés: a kazánházban elhelyezett szilárd tüzelésű kazánról üzemelő központi fűtés, radiátor </w:t>
      </w:r>
      <w:proofErr w:type="spellStart"/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hőleadókkal</w:t>
      </w:r>
      <w:proofErr w:type="spellEnd"/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; </w:t>
      </w:r>
    </w:p>
    <w:p w:rsidR="00A0182C" w:rsidRPr="00A0182C" w:rsidRDefault="00A0182C" w:rsidP="00A0182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proofErr w:type="spellStart"/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Melegvíz</w:t>
      </w:r>
      <w:proofErr w:type="spellEnd"/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: a kazánra kapcsolt forróvíztároló </w:t>
      </w:r>
      <w:proofErr w:type="spellStart"/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puffertartály</w:t>
      </w:r>
      <w:proofErr w:type="spellEnd"/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szolgáltatja.</w:t>
      </w:r>
    </w:p>
    <w:p w:rsidR="00A0182C" w:rsidRPr="00A0182C" w:rsidRDefault="00A0182C" w:rsidP="00A0182C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Szemrevételezés alapján az épület tartószerkezetileg </w:t>
      </w:r>
      <w:proofErr w:type="spellStart"/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állékony</w:t>
      </w:r>
      <w:proofErr w:type="spellEnd"/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, közepes műszaki állapotú, azonban több helyen függőleges és vízszintes irányú hajszálrepedések láthatók, valamint a kiépítetlen emelet egy részén olyan mértékű tetőbeázás tapasztalható, mely már a homlokzatokon is megjelent.</w:t>
      </w:r>
    </w:p>
    <w:p w:rsidR="00AF2075" w:rsidRDefault="00A0182C" w:rsidP="00AF2075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A tulajdonos Önkormányzat javasolja, hogy az ajánlattevő az ajánlattételi felhíváson felül saját felelősségére és költségére szerezzen be minden olyan kiegészítő információt az ingatlanról, amely megalapozo</w:t>
      </w:r>
      <w:r w:rsidR="00AF207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tt ajánlatához szükséges lehet.</w:t>
      </w:r>
    </w:p>
    <w:p w:rsidR="00AF2075" w:rsidRDefault="00AF2075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br w:type="page"/>
      </w:r>
    </w:p>
    <w:p w:rsidR="00AF2075" w:rsidRPr="00A0182C" w:rsidRDefault="00AF2075" w:rsidP="00AF2075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</w:p>
    <w:p w:rsidR="00A0182C" w:rsidRPr="00A0182C" w:rsidRDefault="00A0182C" w:rsidP="00A0182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16. Jogfenntartó nyilatkozat:</w:t>
      </w:r>
    </w:p>
    <w:p w:rsidR="00A0182C" w:rsidRPr="00A0182C" w:rsidRDefault="00A0182C" w:rsidP="00A0182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</w:p>
    <w:p w:rsidR="00A0182C" w:rsidRPr="00A0182C" w:rsidRDefault="00A0182C" w:rsidP="00A0182C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A tulajdonos Önkormányzat fenntartja a jogot arra, hogy a pályázati kiírást a pályázati eljárás során bármikor, indoklás nélkül a nyertes kihirdetéséig visszavonhatja. A tulajdonos Önkormányzat fenntartja azon jogát, hogy a pályázatot érvényes ajánlatok esetén is - saját döntése alapján indokolás nélkül- eredménytelennek (sikertelennek) nyilváníthatja, illetve - saját döntése alapján indokolás nélkül- jogosult a legmagasabb összegű ajánlatot tevővel történő szerződés megkötésének megtagadására. Ebben az esetben a tulajdonos Önkormányzatot semmilyen szerződéskötési kötelezettség nem terheli. A tulajdonos Önkormányzattal szemben az ajánlattevők nem jogosultak semmilyen igényt - ideértve különösen, de nem kizárólag a jogorvoslatra, kártérítésre, kártalanításra vonatkozó vagy egyéb megtérítési igényt- érvényesíteni a pályázat visszavonásával és/vagy eredménytelenné (sikertelenné) nyilvánításával, valamint a tulajdonos Önkormányzat általi szerződés megkötésének megtagadásával összefüggésben.</w:t>
      </w:r>
    </w:p>
    <w:p w:rsidR="00A0182C" w:rsidRPr="00A0182C" w:rsidRDefault="00A0182C" w:rsidP="00A0182C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A0182C" w:rsidRPr="00A0182C" w:rsidRDefault="00A0182C" w:rsidP="00A0182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</w:pPr>
      <w:r w:rsidRPr="00A0182C"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  <w:t>Deszk Község Önkormányzata</w:t>
      </w:r>
    </w:p>
    <w:p w:rsidR="00A0182C" w:rsidRPr="00A0182C" w:rsidRDefault="00A0182C" w:rsidP="00A01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1B90" w:rsidRPr="00A0182C" w:rsidRDefault="00AA1B90" w:rsidP="00A0182C"/>
    <w:sectPr w:rsidR="00AA1B90" w:rsidRPr="00A0182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FA" w:rsidRDefault="000E30FA">
      <w:pPr>
        <w:spacing w:after="0" w:line="240" w:lineRule="auto"/>
      </w:pPr>
      <w:r>
        <w:separator/>
      </w:r>
    </w:p>
  </w:endnote>
  <w:endnote w:type="continuationSeparator" w:id="0">
    <w:p w:rsidR="000E30FA" w:rsidRDefault="000E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D2" w:rsidRDefault="007728CF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AF2075">
      <w:rPr>
        <w:noProof/>
      </w:rPr>
      <w:t>2</w:t>
    </w:r>
    <w:r>
      <w:fldChar w:fldCharType="end"/>
    </w:r>
  </w:p>
  <w:p w:rsidR="005838D2" w:rsidRDefault="000E30F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FA" w:rsidRDefault="000E30FA">
      <w:pPr>
        <w:spacing w:after="0" w:line="240" w:lineRule="auto"/>
      </w:pPr>
      <w:r>
        <w:separator/>
      </w:r>
    </w:p>
  </w:footnote>
  <w:footnote w:type="continuationSeparator" w:id="0">
    <w:p w:rsidR="000E30FA" w:rsidRDefault="000E3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7A6A"/>
    <w:multiLevelType w:val="hybridMultilevel"/>
    <w:tmpl w:val="1C2C3184"/>
    <w:lvl w:ilvl="0" w:tplc="58B69002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C45E8"/>
    <w:multiLevelType w:val="hybridMultilevel"/>
    <w:tmpl w:val="01021D3C"/>
    <w:lvl w:ilvl="0" w:tplc="7AEC290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A6589"/>
    <w:multiLevelType w:val="multilevel"/>
    <w:tmpl w:val="28A2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CF"/>
    <w:rsid w:val="000E30FA"/>
    <w:rsid w:val="007728CF"/>
    <w:rsid w:val="00A0182C"/>
    <w:rsid w:val="00AA1B90"/>
    <w:rsid w:val="00AF2075"/>
    <w:rsid w:val="00B1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728C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728C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7728C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728C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@deszk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1144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Aniko</cp:lastModifiedBy>
  <cp:revision>3</cp:revision>
  <dcterms:created xsi:type="dcterms:W3CDTF">2021-11-23T09:00:00Z</dcterms:created>
  <dcterms:modified xsi:type="dcterms:W3CDTF">2021-11-23T09:03:00Z</dcterms:modified>
</cp:coreProperties>
</file>