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53" w:rsidRDefault="00752953" w:rsidP="00752953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„</w:t>
      </w:r>
      <w:bookmarkStart w:id="0" w:name="_Hlk32302206"/>
      <w:r>
        <w:rPr>
          <w:rFonts w:ascii="Arial" w:hAnsi="Arial" w:cs="Arial"/>
          <w:b/>
          <w:caps/>
          <w:color w:val="404040" w:themeColor="text1" w:themeTint="BF"/>
          <w:sz w:val="24"/>
        </w:rPr>
        <w:t>a helyi klímastratégia mószertani</w:t>
      </w:r>
      <w:bookmarkEnd w:id="0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bemutató rendezvényére”</w:t>
      </w:r>
    </w:p>
    <w:p w:rsidR="00752953" w:rsidRDefault="00752953" w:rsidP="00752953">
      <w:pPr>
        <w:rPr>
          <w:rFonts w:ascii="Arial" w:hAnsi="Arial" w:cs="Arial"/>
          <w:b/>
          <w:caps/>
          <w:color w:val="404040" w:themeColor="text1" w:themeTint="BF"/>
          <w:sz w:val="24"/>
          <w:highlight w:val="yellow"/>
        </w:rPr>
      </w:pPr>
    </w:p>
    <w:p w:rsidR="00C7737A" w:rsidRDefault="00C7737A" w:rsidP="00752953">
      <w:pPr>
        <w:rPr>
          <w:rFonts w:ascii="Arial" w:hAnsi="Arial" w:cs="Arial"/>
          <w:b/>
          <w:caps/>
          <w:color w:val="404040" w:themeColor="text1" w:themeTint="BF"/>
          <w:sz w:val="24"/>
          <w:highlight w:val="yellow"/>
        </w:rPr>
      </w:pPr>
    </w:p>
    <w:p w:rsidR="00752953" w:rsidRPr="00E64040" w:rsidRDefault="00752953" w:rsidP="00E64040">
      <w:pPr>
        <w:spacing w:after="0" w:line="360" w:lineRule="auto"/>
        <w:rPr>
          <w:rFonts w:ascii="Arial" w:hAnsi="Arial" w:cs="Arial"/>
          <w:b/>
          <w:caps/>
          <w:color w:val="404040" w:themeColor="text1" w:themeTint="BF"/>
        </w:rPr>
      </w:pPr>
      <w:r w:rsidRPr="00E64040">
        <w:rPr>
          <w:rFonts w:ascii="Arial" w:hAnsi="Arial" w:cs="Arial"/>
          <w:b/>
          <w:caps/>
          <w:color w:val="404040" w:themeColor="text1" w:themeTint="BF"/>
          <w:u w:val="single"/>
        </w:rPr>
        <w:t>HelyszíN:</w:t>
      </w:r>
      <w:r w:rsidR="00E64040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DESZK</w:t>
      </w:r>
      <w:r w:rsidR="00323DE1">
        <w:rPr>
          <w:rFonts w:ascii="Arial" w:hAnsi="Arial" w:cs="Arial"/>
          <w:bCs/>
          <w:caps/>
          <w:color w:val="404040" w:themeColor="text1" w:themeTint="BF"/>
        </w:rPr>
        <w:t xml:space="preserve">i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POLGÁRMETERI HIVATAL</w:t>
      </w:r>
      <w:r w:rsidR="00323DE1">
        <w:rPr>
          <w:rFonts w:ascii="Arial" w:hAnsi="Arial" w:cs="Arial"/>
          <w:bCs/>
          <w:caps/>
          <w:color w:val="404040" w:themeColor="text1" w:themeTint="BF"/>
        </w:rPr>
        <w:t xml:space="preserve"> ( </w:t>
      </w:r>
      <w:bookmarkStart w:id="1" w:name="_GoBack"/>
      <w:bookmarkEnd w:id="1"/>
      <w:r w:rsidR="00323DE1">
        <w:rPr>
          <w:rFonts w:ascii="Arial" w:hAnsi="Arial" w:cs="Arial"/>
          <w:bCs/>
          <w:caps/>
          <w:color w:val="404040" w:themeColor="text1" w:themeTint="BF"/>
        </w:rPr>
        <w:t>Deszk, Tempfli tér 7.)</w:t>
      </w:r>
    </w:p>
    <w:p w:rsidR="00752953" w:rsidRPr="00E64040" w:rsidRDefault="00752953" w:rsidP="00E64040">
      <w:pPr>
        <w:spacing w:after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E64040">
        <w:rPr>
          <w:rFonts w:ascii="Arial" w:hAnsi="Arial" w:cs="Arial"/>
          <w:b/>
          <w:caps/>
          <w:color w:val="404040" w:themeColor="text1" w:themeTint="BF"/>
          <w:u w:val="single"/>
        </w:rPr>
        <w:t>Időpont:</w:t>
      </w:r>
      <w:r w:rsidRPr="00E64040">
        <w:rPr>
          <w:rFonts w:ascii="Arial" w:hAnsi="Arial" w:cs="Arial"/>
          <w:b/>
          <w:caps/>
          <w:color w:val="404040" w:themeColor="text1" w:themeTint="BF"/>
        </w:rPr>
        <w:t xml:space="preserve"> 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2020. FEBRUÁR 25. 10:</w:t>
      </w:r>
      <w:r w:rsidR="00A034E7">
        <w:rPr>
          <w:rFonts w:ascii="Arial" w:hAnsi="Arial" w:cs="Arial"/>
          <w:bCs/>
          <w:caps/>
          <w:color w:val="404040" w:themeColor="text1" w:themeTint="BF"/>
        </w:rPr>
        <w:t>00</w:t>
      </w:r>
      <w:r w:rsidR="00E64040" w:rsidRPr="00E64040">
        <w:rPr>
          <w:rFonts w:ascii="Arial" w:hAnsi="Arial" w:cs="Arial"/>
          <w:bCs/>
          <w:caps/>
          <w:color w:val="404040" w:themeColor="text1" w:themeTint="BF"/>
        </w:rPr>
        <w:t>- 11:45</w:t>
      </w:r>
    </w:p>
    <w:p w:rsidR="00752953" w:rsidRDefault="00752953" w:rsidP="00752953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52953" w:rsidRPr="00E64040" w:rsidRDefault="00752953" w:rsidP="00E64040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Ezennel tisztelettel meghívjuk a </w:t>
      </w:r>
      <w:r w:rsidRPr="00355DF5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KEHOP-1.2.1-18-2018-00042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azonosító számú</w:t>
      </w:r>
      <w:r w:rsidRPr="00D313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Deszk Község Önkormányzata </w:t>
      </w:r>
      <w:r w:rsidRPr="00355DF5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„Helyi Klímastratégia kidolgozása és szemléletformálás Deszken”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című pályázata keretében megrendezésre kerülő </w:t>
      </w:r>
      <w:r w:rsidR="00E6404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Helyi Klímastratégia módszertani bemutató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rendezvényünkre.</w:t>
      </w:r>
    </w:p>
    <w:p w:rsidR="00F67901" w:rsidRPr="00752953" w:rsidRDefault="00752953" w:rsidP="0075295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20DDB">
        <w:rPr>
          <w:rFonts w:ascii="Arial" w:hAnsi="Arial" w:cs="Arial"/>
          <w:color w:val="404040" w:themeColor="text1" w:themeTint="BF"/>
          <w:sz w:val="20"/>
          <w:szCs w:val="20"/>
        </w:rPr>
        <w:t>A projekt célja, hogy a Klímabarát Települések Szövetsége által kidolgozott módszertan alapján, a projekt megvalósítás kezdetétől a települési szereplők aktív bevonásával Deszk község</w:t>
      </w:r>
      <w:r w:rsidR="00E64040">
        <w:rPr>
          <w:rFonts w:ascii="Arial" w:hAnsi="Arial" w:cs="Arial"/>
          <w:color w:val="404040" w:themeColor="text1" w:themeTint="BF"/>
          <w:sz w:val="20"/>
          <w:szCs w:val="20"/>
        </w:rPr>
        <w:t>ben</w:t>
      </w:r>
      <w:r w:rsidRPr="00120DDB">
        <w:rPr>
          <w:rFonts w:ascii="Arial" w:hAnsi="Arial" w:cs="Arial"/>
          <w:color w:val="404040" w:themeColor="text1" w:themeTint="BF"/>
          <w:sz w:val="20"/>
          <w:szCs w:val="20"/>
        </w:rPr>
        <w:t xml:space="preserve"> települési klímastratégia kidolgozására kerüljön sor, mely a klímaváltozás mérséklése mellett kiemelt hangsúlyt fektet a klímaváltozáshoz való alkalmazkodással kapcsolatos cselekvési irányok meghatározására is.</w:t>
      </w:r>
    </w:p>
    <w:p w:rsidR="00E64040" w:rsidRDefault="00E64040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</w:t>
      </w:r>
      <w:r w:rsidR="0052791F">
        <w:rPr>
          <w:rFonts w:ascii="Arial" w:eastAsia="Cambria" w:hAnsi="Arial" w:cs="Arial"/>
          <w:color w:val="404040"/>
          <w:sz w:val="24"/>
          <w:szCs w:val="24"/>
        </w:rPr>
        <w:t>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 w:rsidR="00752953" w:rsidRPr="00752953">
        <w:rPr>
          <w:rFonts w:ascii="Arial" w:eastAsia="Cambria" w:hAnsi="Arial" w:cs="Arial"/>
          <w:b/>
          <w:bCs/>
          <w:color w:val="404040"/>
          <w:sz w:val="24"/>
          <w:szCs w:val="24"/>
        </w:rPr>
        <w:t>REGISZTRÁCIÓ</w:t>
      </w:r>
    </w:p>
    <w:p w:rsidR="00752953" w:rsidRDefault="00967DBF" w:rsidP="007529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</w:t>
      </w:r>
      <w:r w:rsidR="00670C85">
        <w:rPr>
          <w:rFonts w:ascii="Arial" w:eastAsia="Cambria" w:hAnsi="Arial" w:cs="Arial"/>
          <w:color w:val="404040"/>
          <w:sz w:val="24"/>
          <w:szCs w:val="24"/>
        </w:rPr>
        <w:t>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2</w:t>
      </w:r>
      <w:r w:rsidR="00670C85">
        <w:rPr>
          <w:rFonts w:ascii="Arial" w:eastAsia="Cambria" w:hAnsi="Arial" w:cs="Arial"/>
          <w:color w:val="404040"/>
          <w:sz w:val="24"/>
          <w:szCs w:val="24"/>
        </w:rPr>
        <w:t>0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</w:t>
      </w:r>
      <w:r w:rsidR="00670C85">
        <w:rPr>
          <w:rFonts w:ascii="Arial" w:eastAsia="Cambria" w:hAnsi="Arial" w:cs="Arial"/>
          <w:color w:val="404040"/>
          <w:sz w:val="24"/>
          <w:szCs w:val="24"/>
        </w:rPr>
        <w:tab/>
      </w:r>
      <w:r w:rsidR="00752953" w:rsidRPr="00752953">
        <w:rPr>
          <w:rFonts w:ascii="Arial" w:eastAsia="Cambria" w:hAnsi="Arial" w:cs="Arial"/>
          <w:b/>
          <w:bCs/>
          <w:color w:val="404040"/>
          <w:sz w:val="24"/>
          <w:szCs w:val="24"/>
        </w:rPr>
        <w:t>KÖSZÖNTŐ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- KIRÁLY LÁSZLÓ, POLGÁRMESTER- DESZK KÖZSÉG ÖNKORMÁNYZATA</w:t>
      </w:r>
    </w:p>
    <w:p w:rsidR="00670C85" w:rsidRDefault="00670C85" w:rsidP="007529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–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11: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ab/>
      </w:r>
      <w:r w:rsidR="00752953">
        <w:rPr>
          <w:rFonts w:ascii="Arial" w:eastAsia="Cambria" w:hAnsi="Arial" w:cs="Arial"/>
          <w:color w:val="404040"/>
          <w:sz w:val="24"/>
          <w:szCs w:val="24"/>
        </w:rPr>
        <w:tab/>
      </w:r>
      <w:r w:rsidR="00752953" w:rsidRPr="00752953">
        <w:rPr>
          <w:rFonts w:ascii="Arial" w:eastAsia="Cambria" w:hAnsi="Arial" w:cs="Arial"/>
          <w:b/>
          <w:bCs/>
          <w:color w:val="404040"/>
          <w:sz w:val="24"/>
          <w:szCs w:val="24"/>
        </w:rPr>
        <w:t>A HELYI KLÍMASTRATÉGIA MÓDESZERTANÁNAK BEMUTATÁSA</w:t>
      </w:r>
      <w:r w:rsidR="00752953">
        <w:rPr>
          <w:rFonts w:ascii="Arial" w:eastAsia="Cambria" w:hAnsi="Arial" w:cs="Arial"/>
          <w:color w:val="404040"/>
          <w:sz w:val="24"/>
          <w:szCs w:val="24"/>
        </w:rPr>
        <w:t>- SUSÁNYI TAMÁS, SZAKÉRTŐ- PORTA NOVUM NONPROFIT KFT.</w:t>
      </w:r>
    </w:p>
    <w:p w:rsidR="00752953" w:rsidRDefault="00752953" w:rsidP="007529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11:330-11:45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E64040">
        <w:rPr>
          <w:rFonts w:ascii="Arial" w:eastAsia="Cambria" w:hAnsi="Arial" w:cs="Arial"/>
          <w:b/>
          <w:bCs/>
          <w:color w:val="404040"/>
          <w:sz w:val="24"/>
          <w:szCs w:val="24"/>
        </w:rPr>
        <w:t>KÉRDÉSEK ÉS VÁLASZOK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, </w:t>
      </w:r>
      <w:r w:rsidR="00E64040">
        <w:rPr>
          <w:rFonts w:ascii="Arial" w:eastAsia="Cambria" w:hAnsi="Arial" w:cs="Arial"/>
          <w:color w:val="404040"/>
          <w:sz w:val="24"/>
          <w:szCs w:val="24"/>
        </w:rPr>
        <w:t>RENDEZVÉNY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ZÁRÁSA</w:t>
      </w:r>
    </w:p>
    <w:p w:rsidR="00752953" w:rsidRPr="00967DBF" w:rsidRDefault="00752953" w:rsidP="00752953">
      <w:pP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967DBF" w:rsidRDefault="00670C85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44" w:rsidRDefault="00BC5A44" w:rsidP="00FC0811">
      <w:pPr>
        <w:spacing w:after="0" w:line="240" w:lineRule="auto"/>
      </w:pPr>
      <w:r>
        <w:separator/>
      </w:r>
    </w:p>
  </w:endnote>
  <w:endnote w:type="continuationSeparator" w:id="0">
    <w:p w:rsidR="00BC5A44" w:rsidRDefault="00BC5A4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24" w:rsidRDefault="006E3C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24" w:rsidRDefault="006E3C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44" w:rsidRDefault="00BC5A44" w:rsidP="00FC0811">
      <w:pPr>
        <w:spacing w:after="0" w:line="240" w:lineRule="auto"/>
      </w:pPr>
      <w:r>
        <w:separator/>
      </w:r>
    </w:p>
  </w:footnote>
  <w:footnote w:type="continuationSeparator" w:id="0">
    <w:p w:rsidR="00BC5A44" w:rsidRDefault="00BC5A4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24" w:rsidRDefault="006E3C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C24" w:rsidRDefault="006E3C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3169F"/>
    <w:multiLevelType w:val="hybridMultilevel"/>
    <w:tmpl w:val="CA90ACDE"/>
    <w:lvl w:ilvl="0" w:tplc="11427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62061"/>
    <w:rsid w:val="00174F2C"/>
    <w:rsid w:val="00195738"/>
    <w:rsid w:val="00202083"/>
    <w:rsid w:val="00254A5D"/>
    <w:rsid w:val="00323DE1"/>
    <w:rsid w:val="00355DF5"/>
    <w:rsid w:val="003F6612"/>
    <w:rsid w:val="004A388F"/>
    <w:rsid w:val="0052791F"/>
    <w:rsid w:val="00633C8C"/>
    <w:rsid w:val="00670C85"/>
    <w:rsid w:val="0067703E"/>
    <w:rsid w:val="00685FED"/>
    <w:rsid w:val="00686A58"/>
    <w:rsid w:val="006E3C24"/>
    <w:rsid w:val="0071199B"/>
    <w:rsid w:val="00752953"/>
    <w:rsid w:val="007F327B"/>
    <w:rsid w:val="009039F9"/>
    <w:rsid w:val="00925491"/>
    <w:rsid w:val="00952A8C"/>
    <w:rsid w:val="00967DBF"/>
    <w:rsid w:val="009A738D"/>
    <w:rsid w:val="00A034E7"/>
    <w:rsid w:val="00AA35E5"/>
    <w:rsid w:val="00B30C47"/>
    <w:rsid w:val="00BC5A44"/>
    <w:rsid w:val="00BC6C2E"/>
    <w:rsid w:val="00BF5C52"/>
    <w:rsid w:val="00C7737A"/>
    <w:rsid w:val="00D31368"/>
    <w:rsid w:val="00DD4376"/>
    <w:rsid w:val="00E64040"/>
    <w:rsid w:val="00E7619B"/>
    <w:rsid w:val="00EC33B0"/>
    <w:rsid w:val="00EF0DCE"/>
    <w:rsid w:val="00F6790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1F59A"/>
  <w15:docId w15:val="{4AABE779-5EAA-4AC5-B0EE-A3BF6C5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75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7792-8635-41D2-BE65-7DD3D3B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3</cp:revision>
  <cp:lastPrinted>2014-05-07T10:41:00Z</cp:lastPrinted>
  <dcterms:created xsi:type="dcterms:W3CDTF">2020-02-11T12:50:00Z</dcterms:created>
  <dcterms:modified xsi:type="dcterms:W3CDTF">2020-02-17T13:37:00Z</dcterms:modified>
</cp:coreProperties>
</file>